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C2" w:rsidRPr="001A03E5" w:rsidRDefault="00F522C2" w:rsidP="00F522C2">
      <w:pPr>
        <w:ind w:right="-81"/>
        <w:jc w:val="right"/>
        <w:rPr>
          <w:rFonts w:ascii="Book Antiqua" w:hAnsi="Book Antiqua"/>
          <w:b/>
          <w:i/>
        </w:rPr>
      </w:pPr>
      <w:r w:rsidRPr="001A03E5">
        <w:rPr>
          <w:rFonts w:ascii="Book Antiqua" w:hAnsi="Book Antiqua"/>
          <w:b/>
          <w:i/>
        </w:rPr>
        <w:t>Проект!</w:t>
      </w:r>
    </w:p>
    <w:p w:rsidR="00F522C2" w:rsidRPr="001A03E5" w:rsidRDefault="00F522C2" w:rsidP="00F522C2">
      <w:pPr>
        <w:ind w:right="-81"/>
        <w:jc w:val="right"/>
        <w:rPr>
          <w:rFonts w:ascii="Book Antiqua" w:hAnsi="Book Antiqua"/>
          <w:b/>
          <w:i/>
        </w:rPr>
      </w:pPr>
    </w:p>
    <w:p w:rsidR="00F522C2" w:rsidRPr="001A03E5" w:rsidRDefault="00F522C2" w:rsidP="00F522C2">
      <w:pPr>
        <w:pStyle w:val="1"/>
        <w:numPr>
          <w:ilvl w:val="0"/>
          <w:numId w:val="1"/>
        </w:numPr>
        <w:tabs>
          <w:tab w:val="left" w:pos="432"/>
        </w:tabs>
        <w:overflowPunct w:val="0"/>
        <w:autoSpaceDE w:val="0"/>
        <w:ind w:left="0" w:right="-1" w:firstLine="0"/>
        <w:jc w:val="center"/>
        <w:textAlignment w:val="baseline"/>
        <w:rPr>
          <w:rFonts w:ascii="Book Antiqua" w:hAnsi="Book Antiqua" w:cs="Times New Roman"/>
          <w:sz w:val="24"/>
          <w:szCs w:val="24"/>
        </w:rPr>
      </w:pPr>
      <w:r w:rsidRPr="001A03E5">
        <w:rPr>
          <w:rFonts w:ascii="Book Antiqua" w:hAnsi="Book Antiqua" w:cs="Times New Roman"/>
          <w:sz w:val="24"/>
          <w:szCs w:val="24"/>
        </w:rPr>
        <w:t>Д   О    Г    О    В    О    Р</w:t>
      </w:r>
    </w:p>
    <w:p w:rsidR="0082743F" w:rsidRPr="001A03E5" w:rsidRDefault="0082743F" w:rsidP="00F522C2">
      <w:pPr>
        <w:ind w:right="-1"/>
        <w:jc w:val="center"/>
        <w:rPr>
          <w:rFonts w:ascii="Book Antiqua" w:hAnsi="Book Antiqua"/>
        </w:rPr>
      </w:pPr>
    </w:p>
    <w:p w:rsidR="0082743F" w:rsidRPr="001A03E5" w:rsidRDefault="00F522C2" w:rsidP="0082743F">
      <w:pPr>
        <w:spacing w:line="100" w:lineRule="atLeast"/>
        <w:jc w:val="both"/>
        <w:rPr>
          <w:rFonts w:ascii="Book Antiqua" w:hAnsi="Book Antiqua"/>
        </w:rPr>
      </w:pPr>
      <w:r w:rsidRPr="001A03E5">
        <w:rPr>
          <w:rFonts w:ascii="Book Antiqua" w:hAnsi="Book Antiqua"/>
          <w:b/>
        </w:rPr>
        <w:t xml:space="preserve">           </w:t>
      </w:r>
      <w:r w:rsidR="0082743F" w:rsidRPr="001A03E5">
        <w:rPr>
          <w:rFonts w:ascii="Book Antiqua" w:hAnsi="Book Antiqua"/>
          <w:b/>
        </w:rPr>
        <w:t>МОБАЛ „Д-р Стефан Черкезов” АД</w:t>
      </w:r>
      <w:r w:rsidR="0082743F" w:rsidRPr="001A03E5">
        <w:rPr>
          <w:rFonts w:ascii="Book Antiqua" w:hAnsi="Book Antiqua"/>
        </w:rPr>
        <w:t xml:space="preserve">, със седалище и адрес на управление: гр. Велико Търново, ул. „Ниш” № 1, ЕИК 104510514, представлявано от д-р Стефан Филев </w:t>
      </w:r>
      <w:proofErr w:type="spellStart"/>
      <w:r w:rsidR="0082743F" w:rsidRPr="001A03E5">
        <w:rPr>
          <w:rFonts w:ascii="Book Antiqua" w:hAnsi="Book Antiqua"/>
        </w:rPr>
        <w:t>Филев</w:t>
      </w:r>
      <w:proofErr w:type="spellEnd"/>
      <w:r w:rsidR="0082743F" w:rsidRPr="001A03E5">
        <w:rPr>
          <w:rFonts w:ascii="Book Antiqua" w:hAnsi="Book Antiqua"/>
        </w:rPr>
        <w:t xml:space="preserve"> – Изпълнителен директор, наричано накратко </w:t>
      </w:r>
      <w:r w:rsidR="0082743F" w:rsidRPr="001A03E5">
        <w:rPr>
          <w:rFonts w:ascii="Book Antiqua" w:hAnsi="Book Antiqua"/>
          <w:b/>
        </w:rPr>
        <w:t>ВЪЗЛОЖИТЕЛ</w:t>
      </w:r>
      <w:r w:rsidR="0082743F" w:rsidRPr="001A03E5">
        <w:rPr>
          <w:rFonts w:ascii="Book Antiqua" w:hAnsi="Book Antiqua"/>
        </w:rPr>
        <w:t>, от една страна,</w:t>
      </w:r>
    </w:p>
    <w:p w:rsidR="0082743F" w:rsidRPr="001A03E5" w:rsidRDefault="0082743F" w:rsidP="0082743F">
      <w:pPr>
        <w:spacing w:line="100" w:lineRule="atLeast"/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>и</w:t>
      </w:r>
    </w:p>
    <w:p w:rsidR="0082743F" w:rsidRPr="001A03E5" w:rsidRDefault="0082743F" w:rsidP="0082743F">
      <w:pPr>
        <w:spacing w:line="100" w:lineRule="atLeast"/>
        <w:ind w:firstLine="708"/>
        <w:jc w:val="both"/>
        <w:rPr>
          <w:rFonts w:ascii="Book Antiqua" w:hAnsi="Book Antiqua"/>
        </w:rPr>
      </w:pPr>
      <w:r w:rsidRPr="001A03E5">
        <w:rPr>
          <w:rFonts w:ascii="Book Antiqua" w:hAnsi="Book Antiqua"/>
          <w:b/>
        </w:rPr>
        <w:t>“.............................................”</w:t>
      </w:r>
      <w:r w:rsidRPr="001A03E5">
        <w:rPr>
          <w:rFonts w:ascii="Book Antiqua" w:hAnsi="Book Antiqua"/>
        </w:rPr>
        <w:t xml:space="preserve">, със седалище и адрес на управление на дейността: гр. ....................................., ул. ............................................, ЕИК ....................................., представлявано от .................................................................. - Управител наричано накратко </w:t>
      </w:r>
      <w:r w:rsidRPr="001A03E5">
        <w:rPr>
          <w:rFonts w:ascii="Book Antiqua" w:hAnsi="Book Antiqua"/>
          <w:b/>
        </w:rPr>
        <w:t>ИЗПЪЛНИТЕЛ</w:t>
      </w:r>
      <w:r w:rsidRPr="001A03E5">
        <w:rPr>
          <w:rFonts w:ascii="Book Antiqua" w:hAnsi="Book Antiqua"/>
        </w:rPr>
        <w:t>, от друга страна,</w:t>
      </w:r>
    </w:p>
    <w:p w:rsidR="0082743F" w:rsidRPr="001A03E5" w:rsidRDefault="0082743F" w:rsidP="0082743F">
      <w:pPr>
        <w:suppressAutoHyphens w:val="0"/>
        <w:autoSpaceDE w:val="0"/>
        <w:autoSpaceDN w:val="0"/>
        <w:adjustRightInd w:val="0"/>
        <w:ind w:firstLine="708"/>
        <w:jc w:val="both"/>
        <w:rPr>
          <w:rFonts w:ascii="Book Antiqua" w:hAnsi="Book Antiqua"/>
          <w:lang w:eastAsia="en-US"/>
        </w:rPr>
      </w:pPr>
      <w:r w:rsidRPr="001A03E5">
        <w:rPr>
          <w:rFonts w:ascii="Book Antiqua" w:hAnsi="Book Antiqua"/>
          <w:lang w:eastAsia="en-US"/>
        </w:rPr>
        <w:t>на основание  проведена обществена поръчка чрез оферти с обява по реда на чл. 186</w:t>
      </w:r>
      <w:r w:rsidRPr="001A03E5">
        <w:rPr>
          <w:rFonts w:ascii="Book Antiqua" w:hAnsi="Book Antiqua"/>
          <w:snapToGrid w:val="0"/>
          <w:lang w:eastAsia="en-US"/>
        </w:rPr>
        <w:t xml:space="preserve"> </w:t>
      </w:r>
      <w:r w:rsidRPr="001A03E5">
        <w:rPr>
          <w:rFonts w:ascii="Book Antiqua" w:hAnsi="Book Antiqua"/>
          <w:lang w:eastAsia="en-US"/>
        </w:rPr>
        <w:t>от Закона за обществени поръчки (ЗОП) и Протокола от оценка и класиране на участниците от………. г.. за определяне на изпълнител на обществена поръчка по реда на чл.20, ал.3, т.2, във връзка с чл.194 от ЗОП, се сключи настоящия договор, като страните се споразумяха за следното:</w:t>
      </w:r>
    </w:p>
    <w:p w:rsidR="00F522C2" w:rsidRPr="001A03E5" w:rsidRDefault="00F522C2" w:rsidP="0082743F">
      <w:pPr>
        <w:ind w:firstLine="567"/>
        <w:jc w:val="both"/>
        <w:rPr>
          <w:rFonts w:ascii="Book Antiqua" w:hAnsi="Book Antiqua"/>
        </w:rPr>
      </w:pPr>
    </w:p>
    <w:p w:rsidR="00F522C2" w:rsidRPr="001A03E5" w:rsidRDefault="00F522C2" w:rsidP="00F522C2">
      <w:pPr>
        <w:ind w:right="-1"/>
        <w:jc w:val="both"/>
        <w:rPr>
          <w:rFonts w:ascii="Book Antiqua" w:hAnsi="Book Antiqua"/>
          <w:b/>
          <w:u w:val="single"/>
        </w:rPr>
      </w:pPr>
    </w:p>
    <w:p w:rsidR="00F522C2" w:rsidRPr="001A03E5" w:rsidRDefault="00F522C2" w:rsidP="00F522C2">
      <w:pPr>
        <w:ind w:right="-1"/>
        <w:jc w:val="center"/>
        <w:rPr>
          <w:rFonts w:ascii="Book Antiqua" w:hAnsi="Book Antiqua"/>
          <w:b/>
        </w:rPr>
      </w:pPr>
      <w:r w:rsidRPr="001A03E5">
        <w:rPr>
          <w:rFonts w:ascii="Book Antiqua" w:hAnsi="Book Antiqua"/>
          <w:b/>
        </w:rPr>
        <w:t>І. ПРЕДМЕТ И СРОК НА ДОГОВОРА</w:t>
      </w:r>
    </w:p>
    <w:p w:rsidR="00F522C2" w:rsidRPr="001A03E5" w:rsidRDefault="00F522C2" w:rsidP="00F522C2">
      <w:pPr>
        <w:suppressAutoHyphens w:val="0"/>
        <w:ind w:firstLine="708"/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 xml:space="preserve">1.1 </w:t>
      </w:r>
      <w:r w:rsidRPr="001A03E5">
        <w:rPr>
          <w:rFonts w:ascii="Book Antiqua" w:hAnsi="Book Antiqua"/>
          <w:b/>
        </w:rPr>
        <w:t>ВЪЗЛОЖИТЕЛЯТ</w:t>
      </w:r>
      <w:r w:rsidRPr="001A03E5">
        <w:rPr>
          <w:rFonts w:ascii="Book Antiqua" w:hAnsi="Book Antiqua"/>
        </w:rPr>
        <w:t xml:space="preserve">  възлага,</w:t>
      </w:r>
      <w:r w:rsidRPr="001A03E5">
        <w:rPr>
          <w:rFonts w:ascii="Book Antiqua" w:hAnsi="Book Antiqua"/>
          <w:smallCaps/>
        </w:rPr>
        <w:t xml:space="preserve"> </w:t>
      </w:r>
      <w:r w:rsidRPr="001A03E5">
        <w:rPr>
          <w:rFonts w:ascii="Book Antiqua" w:hAnsi="Book Antiqua"/>
        </w:rPr>
        <w:t xml:space="preserve">а </w:t>
      </w:r>
      <w:r w:rsidRPr="001A03E5">
        <w:rPr>
          <w:rFonts w:ascii="Book Antiqua" w:hAnsi="Book Antiqua"/>
          <w:b/>
        </w:rPr>
        <w:t>ИЗПЪЛНИТЕЛЯТ</w:t>
      </w:r>
      <w:r w:rsidRPr="001A03E5">
        <w:rPr>
          <w:rFonts w:ascii="Book Antiqua" w:hAnsi="Book Antiqua"/>
        </w:rPr>
        <w:t xml:space="preserve"> приема да извършва  доставка на </w:t>
      </w:r>
      <w:r w:rsidR="001A03E5" w:rsidRPr="001A03E5">
        <w:rPr>
          <w:rFonts w:ascii="Book Antiqua" w:hAnsi="Book Antiqua"/>
        </w:rPr>
        <w:t>дезинфектанти</w:t>
      </w:r>
      <w:r w:rsidRPr="001A03E5">
        <w:rPr>
          <w:rFonts w:ascii="Book Antiqua" w:hAnsi="Book Antiqua"/>
        </w:rPr>
        <w:t xml:space="preserve"> за нуждите на </w:t>
      </w:r>
      <w:r w:rsidRPr="001A03E5">
        <w:rPr>
          <w:rFonts w:ascii="Book Antiqua" w:hAnsi="Book Antiqua"/>
          <w:b/>
        </w:rPr>
        <w:t>МОБАЛ „Д-р Стефан Черкезов” АД</w:t>
      </w:r>
      <w:r w:rsidRPr="001A03E5">
        <w:rPr>
          <w:rFonts w:ascii="Book Antiqua" w:hAnsi="Book Antiqua"/>
        </w:rPr>
        <w:t xml:space="preserve"> по договорените между страните цени посочени в </w:t>
      </w:r>
      <w:r w:rsidR="001A03E5" w:rsidRPr="001A03E5">
        <w:rPr>
          <w:rFonts w:ascii="Book Antiqua" w:hAnsi="Book Antiqua"/>
        </w:rPr>
        <w:t>Приложение №1</w:t>
      </w:r>
      <w:r w:rsidRPr="001A03E5">
        <w:rPr>
          <w:rFonts w:ascii="Book Antiqua" w:hAnsi="Book Antiqua"/>
        </w:rPr>
        <w:t xml:space="preserve"> – неразделна част от този договор.</w:t>
      </w:r>
    </w:p>
    <w:p w:rsidR="00F522C2" w:rsidRPr="001A03E5" w:rsidRDefault="00F522C2" w:rsidP="00F522C2">
      <w:pPr>
        <w:ind w:right="-1" w:firstLine="708"/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 xml:space="preserve">1.2 Извършването на </w:t>
      </w:r>
      <w:r w:rsidR="0082743F" w:rsidRPr="001A03E5">
        <w:rPr>
          <w:rFonts w:ascii="Book Antiqua" w:hAnsi="Book Antiqua"/>
        </w:rPr>
        <w:t>доставката</w:t>
      </w:r>
      <w:r w:rsidRPr="001A03E5">
        <w:rPr>
          <w:rFonts w:ascii="Book Antiqua" w:hAnsi="Book Antiqua"/>
        </w:rPr>
        <w:t xml:space="preserve"> от ИЗПЪЛНИТЕЛЯТ на ВЪЗЛОЖИТЕЛЯ се удостоверява с подписването на </w:t>
      </w:r>
      <w:proofErr w:type="spellStart"/>
      <w:r w:rsidRPr="001A03E5">
        <w:rPr>
          <w:rFonts w:ascii="Book Antiqua" w:hAnsi="Book Antiqua"/>
        </w:rPr>
        <w:t>Приемо-предавателен</w:t>
      </w:r>
      <w:proofErr w:type="spellEnd"/>
      <w:r w:rsidRPr="001A03E5">
        <w:rPr>
          <w:rFonts w:ascii="Book Antiqua" w:hAnsi="Book Antiqua"/>
        </w:rPr>
        <w:t xml:space="preserve"> протокол и надлежно оформена фактура.</w:t>
      </w:r>
    </w:p>
    <w:p w:rsidR="00F522C2" w:rsidRPr="001A03E5" w:rsidRDefault="00F522C2" w:rsidP="00F522C2">
      <w:pPr>
        <w:ind w:right="-1"/>
        <w:jc w:val="center"/>
        <w:rPr>
          <w:rFonts w:ascii="Book Antiqua" w:hAnsi="Book Antiqua"/>
          <w:b/>
        </w:rPr>
      </w:pPr>
    </w:p>
    <w:p w:rsidR="00F522C2" w:rsidRPr="001A03E5" w:rsidRDefault="00F522C2" w:rsidP="00F522C2">
      <w:pPr>
        <w:ind w:right="-1"/>
        <w:jc w:val="center"/>
        <w:rPr>
          <w:rFonts w:ascii="Book Antiqua" w:hAnsi="Book Antiqua"/>
          <w:b/>
        </w:rPr>
      </w:pPr>
      <w:r w:rsidRPr="001A03E5">
        <w:rPr>
          <w:rFonts w:ascii="Book Antiqua" w:hAnsi="Book Antiqua"/>
          <w:b/>
        </w:rPr>
        <w:t>ІІ. СРОКОВЕ ПО ДОГОВОРА</w:t>
      </w:r>
    </w:p>
    <w:p w:rsidR="00F522C2" w:rsidRPr="001A03E5" w:rsidRDefault="00F522C2" w:rsidP="00F522C2">
      <w:pPr>
        <w:ind w:right="-1" w:firstLine="567"/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>2.1 Срокът за изпълнение на договора е 12 месеца.</w:t>
      </w:r>
    </w:p>
    <w:p w:rsidR="00F522C2" w:rsidRPr="001A03E5" w:rsidRDefault="00F522C2" w:rsidP="00F522C2">
      <w:pPr>
        <w:ind w:right="-1" w:firstLine="567"/>
        <w:jc w:val="both"/>
        <w:rPr>
          <w:rFonts w:ascii="Book Antiqua" w:hAnsi="Book Antiqua"/>
        </w:rPr>
      </w:pPr>
    </w:p>
    <w:p w:rsidR="00F522C2" w:rsidRPr="001A03E5" w:rsidRDefault="00F522C2" w:rsidP="00F522C2">
      <w:pPr>
        <w:ind w:right="-1"/>
        <w:jc w:val="center"/>
        <w:rPr>
          <w:rFonts w:ascii="Book Antiqua" w:hAnsi="Book Antiqua"/>
          <w:b/>
        </w:rPr>
      </w:pPr>
      <w:r w:rsidRPr="001A03E5">
        <w:rPr>
          <w:rFonts w:ascii="Book Antiqua" w:hAnsi="Book Antiqua"/>
          <w:b/>
        </w:rPr>
        <w:t>ІІІ. ЦЕНИ И НАЧИН НА ПЛАЩАНЕ</w:t>
      </w:r>
    </w:p>
    <w:p w:rsidR="00F522C2" w:rsidRPr="001A03E5" w:rsidRDefault="00F522C2" w:rsidP="00F522C2">
      <w:pPr>
        <w:ind w:right="-1" w:firstLine="708"/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>3.1 Цената за изпълнение на настоящия договор е съгласно предложено от ИЗПЪЛНИТЕЛЯ и прието от ВЪЗЛОЖИТЕЛЯ Ценово предложение</w:t>
      </w:r>
      <w:r w:rsidR="0082743F" w:rsidRPr="001A03E5">
        <w:rPr>
          <w:rFonts w:ascii="Book Antiqua" w:hAnsi="Book Antiqua"/>
        </w:rPr>
        <w:t>.</w:t>
      </w:r>
    </w:p>
    <w:p w:rsidR="00F522C2" w:rsidRPr="001A03E5" w:rsidRDefault="00F522C2" w:rsidP="00F522C2">
      <w:pPr>
        <w:ind w:right="-1" w:firstLine="708"/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>3.2 Цената по чл.3.1 е окончателна и не подлежи на промяна за срока на действие на договора.</w:t>
      </w:r>
    </w:p>
    <w:p w:rsidR="00F522C2" w:rsidRPr="001A03E5" w:rsidRDefault="00F522C2" w:rsidP="00F522C2">
      <w:pPr>
        <w:ind w:firstLine="708"/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>3.3 Цената включва стойността на стоката, включва всички разходи по доставката на стоката до мястото на доставка – митни сборове, такси, други данъци при внос или други вземания и данъци (включително данък добавена стойност), като стойността им се посочва поотделно, при минимален с</w:t>
      </w:r>
      <w:r w:rsidR="0082743F" w:rsidRPr="001A03E5">
        <w:rPr>
          <w:rFonts w:ascii="Book Antiqua" w:hAnsi="Book Antiqua"/>
        </w:rPr>
        <w:t>рок на годност не по-кратък от 7</w:t>
      </w:r>
      <w:r w:rsidRPr="001A03E5">
        <w:rPr>
          <w:rFonts w:ascii="Book Antiqua" w:hAnsi="Book Antiqua"/>
        </w:rPr>
        <w:t>0 %  от обявения от производителя към датата на всяка доставка.</w:t>
      </w:r>
    </w:p>
    <w:p w:rsidR="00F522C2" w:rsidRPr="001A03E5" w:rsidRDefault="00F522C2" w:rsidP="00F522C2">
      <w:pPr>
        <w:ind w:firstLine="708"/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>3.4 Общата стойност на договора е до .......... лв.     (....................................) лева  без включен ДДС, до .......... лв.    (..............................)лева, с включен ДДС.</w:t>
      </w:r>
    </w:p>
    <w:p w:rsidR="00F522C2" w:rsidRPr="001A03E5" w:rsidRDefault="00F522C2" w:rsidP="00F522C2">
      <w:pPr>
        <w:ind w:right="-1" w:firstLine="708"/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lastRenderedPageBreak/>
        <w:t xml:space="preserve">3.5 Цената по договора ще се заплаща в български лева, по банков път, в срок до 60(шестдесет) календарни дни от представянето на оригинална фактура. </w:t>
      </w:r>
    </w:p>
    <w:p w:rsidR="00F522C2" w:rsidRPr="001A03E5" w:rsidRDefault="00F522C2" w:rsidP="00F522C2">
      <w:pPr>
        <w:ind w:right="-1" w:firstLine="708"/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 xml:space="preserve"> 3.6 Плащанията се извършват с платежно нареждане по банкова сметка на ИЗПЪЛНИТЕЛЯ при:</w:t>
      </w:r>
    </w:p>
    <w:p w:rsidR="00F522C2" w:rsidRPr="001A03E5" w:rsidRDefault="00F522C2" w:rsidP="00F522C2">
      <w:pPr>
        <w:ind w:right="-1"/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 xml:space="preserve">Банка: ………………………    </w:t>
      </w:r>
    </w:p>
    <w:p w:rsidR="00F522C2" w:rsidRPr="001A03E5" w:rsidRDefault="00F522C2" w:rsidP="00F522C2">
      <w:pPr>
        <w:ind w:right="-1"/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>IBAN: ……………………….</w:t>
      </w:r>
    </w:p>
    <w:p w:rsidR="00F522C2" w:rsidRPr="001A03E5" w:rsidRDefault="00F522C2" w:rsidP="00F522C2">
      <w:pPr>
        <w:ind w:right="-1"/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>BIC: ………………………….</w:t>
      </w:r>
    </w:p>
    <w:p w:rsidR="00F522C2" w:rsidRPr="001A03E5" w:rsidRDefault="00F522C2" w:rsidP="00F522C2">
      <w:pPr>
        <w:jc w:val="center"/>
        <w:rPr>
          <w:rFonts w:ascii="Book Antiqua" w:hAnsi="Book Antiqua"/>
          <w:b/>
        </w:rPr>
      </w:pPr>
      <w:r w:rsidRPr="001A03E5">
        <w:rPr>
          <w:rFonts w:ascii="Book Antiqua" w:hAnsi="Book Antiqua"/>
          <w:b/>
        </w:rPr>
        <w:t>IV. СРОК НА ДОСТАВЯНЕ</w:t>
      </w:r>
    </w:p>
    <w:p w:rsidR="00F522C2" w:rsidRPr="001A03E5" w:rsidRDefault="00F522C2" w:rsidP="00F522C2">
      <w:pPr>
        <w:jc w:val="both"/>
        <w:rPr>
          <w:rFonts w:ascii="Book Antiqua" w:hAnsi="Book Antiqua"/>
          <w:b/>
        </w:rPr>
      </w:pPr>
      <w:r w:rsidRPr="001A03E5">
        <w:rPr>
          <w:rFonts w:ascii="Book Antiqua" w:hAnsi="Book Antiqua"/>
        </w:rPr>
        <w:t xml:space="preserve">      4.1. </w:t>
      </w:r>
      <w:r w:rsidR="001A03E5" w:rsidRPr="001A03E5">
        <w:rPr>
          <w:rFonts w:ascii="Book Antiqua" w:hAnsi="Book Antiqua"/>
        </w:rPr>
        <w:t>Срокът за доставка и</w:t>
      </w:r>
      <w:r w:rsidRPr="001A03E5">
        <w:rPr>
          <w:rFonts w:ascii="Book Antiqua" w:hAnsi="Book Antiqua"/>
        </w:rPr>
        <w:t xml:space="preserve"> </w:t>
      </w:r>
      <w:r w:rsidR="001A03E5" w:rsidRPr="001A03E5">
        <w:rPr>
          <w:rFonts w:ascii="Book Antiqua" w:hAnsi="Book Antiqua"/>
        </w:rPr>
        <w:t>до 24 (двадесет и четири) часа след получаване на заявка по телефон или факс. При спешна необходимост в рамките на същия работен ден.</w:t>
      </w:r>
      <w:r w:rsidRPr="001A03E5">
        <w:rPr>
          <w:rFonts w:ascii="Book Antiqua" w:hAnsi="Book Antiqua"/>
          <w:b/>
        </w:rPr>
        <w:t>.</w:t>
      </w:r>
    </w:p>
    <w:p w:rsidR="00F522C2" w:rsidRPr="001A03E5" w:rsidRDefault="00F522C2" w:rsidP="00F522C2">
      <w:pPr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 xml:space="preserve">      4.2.  За количества, доставени извън заявката по чл. 4.1., </w:t>
      </w:r>
      <w:r w:rsidRPr="001A03E5">
        <w:rPr>
          <w:rFonts w:ascii="Book Antiqua" w:hAnsi="Book Antiqua"/>
          <w:b/>
        </w:rPr>
        <w:t>ВЪЗЛОЖИТЕЛЯТ</w:t>
      </w:r>
      <w:r w:rsidRPr="001A03E5">
        <w:rPr>
          <w:rFonts w:ascii="Book Antiqua" w:hAnsi="Book Antiqua"/>
        </w:rPr>
        <w:t xml:space="preserve"> няма задължение за плащане.</w:t>
      </w:r>
    </w:p>
    <w:p w:rsidR="00F522C2" w:rsidRPr="001A03E5" w:rsidRDefault="00F522C2" w:rsidP="00F522C2">
      <w:pPr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 xml:space="preserve">      4.3. В случаите по чл. 10.</w:t>
      </w:r>
      <w:r w:rsidR="001A03E5" w:rsidRPr="001A03E5">
        <w:rPr>
          <w:rFonts w:ascii="Book Antiqua" w:hAnsi="Book Antiqua"/>
        </w:rPr>
        <w:t>4</w:t>
      </w:r>
      <w:r w:rsidRPr="001A03E5">
        <w:rPr>
          <w:rFonts w:ascii="Book Antiqua" w:hAnsi="Book Antiqua"/>
        </w:rPr>
        <w:t xml:space="preserve">. от договора, срокът по чл. 4.1. започва да тече от датата на писменото съгласие на </w:t>
      </w:r>
      <w:r w:rsidRPr="001A03E5">
        <w:rPr>
          <w:rFonts w:ascii="Book Antiqua" w:hAnsi="Book Antiqua"/>
          <w:b/>
        </w:rPr>
        <w:t>ВЪЗЛОЖИТЕЛЯ</w:t>
      </w:r>
      <w:r w:rsidRPr="001A03E5">
        <w:rPr>
          <w:rFonts w:ascii="Book Antiqua" w:hAnsi="Book Antiqua"/>
        </w:rPr>
        <w:t>.</w:t>
      </w:r>
    </w:p>
    <w:p w:rsidR="00F522C2" w:rsidRPr="001A03E5" w:rsidRDefault="00F522C2" w:rsidP="00F522C2">
      <w:pPr>
        <w:jc w:val="center"/>
        <w:rPr>
          <w:rFonts w:ascii="Book Antiqua" w:hAnsi="Book Antiqua"/>
          <w:b/>
        </w:rPr>
      </w:pPr>
    </w:p>
    <w:p w:rsidR="00F522C2" w:rsidRPr="001A03E5" w:rsidRDefault="00F522C2" w:rsidP="00F522C2">
      <w:pPr>
        <w:jc w:val="center"/>
        <w:rPr>
          <w:rFonts w:ascii="Book Antiqua" w:hAnsi="Book Antiqua"/>
          <w:b/>
        </w:rPr>
      </w:pPr>
      <w:r w:rsidRPr="001A03E5">
        <w:rPr>
          <w:rFonts w:ascii="Book Antiqua" w:hAnsi="Book Antiqua"/>
          <w:b/>
        </w:rPr>
        <w:t>V. МЯСТО НА ДОСТАВЯНЕ</w:t>
      </w:r>
    </w:p>
    <w:p w:rsidR="00F522C2" w:rsidRPr="001A03E5" w:rsidRDefault="00F522C2" w:rsidP="00F522C2">
      <w:pPr>
        <w:jc w:val="both"/>
        <w:rPr>
          <w:rFonts w:ascii="Book Antiqua" w:hAnsi="Book Antiqua"/>
          <w:bCs/>
        </w:rPr>
      </w:pPr>
      <w:r w:rsidRPr="001A03E5">
        <w:rPr>
          <w:rFonts w:ascii="Book Antiqua" w:hAnsi="Book Antiqua"/>
        </w:rPr>
        <w:t xml:space="preserve">     5.1. Място на доставяне</w:t>
      </w:r>
      <w:r w:rsidRPr="001A03E5">
        <w:rPr>
          <w:rFonts w:ascii="Book Antiqua" w:hAnsi="Book Antiqua"/>
          <w:bCs/>
        </w:rPr>
        <w:t>:</w:t>
      </w:r>
      <w:r w:rsidRPr="001A03E5">
        <w:rPr>
          <w:rFonts w:ascii="Book Antiqua" w:hAnsi="Book Antiqua"/>
          <w:b/>
          <w:bCs/>
        </w:rPr>
        <w:t xml:space="preserve"> </w:t>
      </w:r>
      <w:r w:rsidRPr="001A03E5">
        <w:rPr>
          <w:rFonts w:ascii="Book Antiqua" w:hAnsi="Book Antiqua"/>
          <w:bCs/>
        </w:rPr>
        <w:t>гр. Велико Търново, ул. "Ниш" 1</w:t>
      </w:r>
    </w:p>
    <w:p w:rsidR="00F522C2" w:rsidRPr="001A03E5" w:rsidRDefault="00F522C2" w:rsidP="00F522C2">
      <w:pPr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 xml:space="preserve">     5.2. Рискът от случайното погиване или повреждане на стоките преминава върху </w:t>
      </w:r>
      <w:r w:rsidRPr="001A03E5">
        <w:rPr>
          <w:rFonts w:ascii="Book Antiqua" w:hAnsi="Book Antiqua"/>
          <w:b/>
        </w:rPr>
        <w:t>ВЪЗЛОЖИТЕЛЯ</w:t>
      </w:r>
      <w:r w:rsidRPr="001A03E5">
        <w:rPr>
          <w:rFonts w:ascii="Book Antiqua" w:hAnsi="Book Antiqua"/>
        </w:rPr>
        <w:t xml:space="preserve"> от момента на приемането им на мястото на доставяне с приемателно- предавателен протокол.</w:t>
      </w:r>
    </w:p>
    <w:p w:rsidR="00F522C2" w:rsidRPr="001A03E5" w:rsidRDefault="00F522C2" w:rsidP="00F522C2">
      <w:pPr>
        <w:jc w:val="both"/>
        <w:rPr>
          <w:rFonts w:ascii="Book Antiqua" w:hAnsi="Book Antiqua"/>
        </w:rPr>
      </w:pPr>
    </w:p>
    <w:p w:rsidR="00F522C2" w:rsidRPr="001A03E5" w:rsidRDefault="00F522C2" w:rsidP="00F522C2">
      <w:pPr>
        <w:jc w:val="center"/>
        <w:rPr>
          <w:rFonts w:ascii="Book Antiqua" w:hAnsi="Book Antiqua"/>
          <w:b/>
        </w:rPr>
      </w:pPr>
      <w:r w:rsidRPr="001A03E5">
        <w:rPr>
          <w:rFonts w:ascii="Book Antiqua" w:hAnsi="Book Antiqua"/>
          <w:b/>
        </w:rPr>
        <w:t>VI. ДАТА НА ДОСТАВЯНЕ НА СТОКИТЕ</w:t>
      </w:r>
    </w:p>
    <w:p w:rsidR="00F522C2" w:rsidRPr="001A03E5" w:rsidRDefault="00F522C2" w:rsidP="00F522C2">
      <w:pPr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 xml:space="preserve">      6.1 За дата на доставяне се счита датата, на която стоките са доставени до крайните получатели, при условията на чл. 9.2.</w:t>
      </w:r>
    </w:p>
    <w:p w:rsidR="00F522C2" w:rsidRPr="001A03E5" w:rsidRDefault="00F522C2" w:rsidP="00F522C2">
      <w:pPr>
        <w:ind w:right="-1"/>
        <w:rPr>
          <w:rFonts w:ascii="Book Antiqua" w:hAnsi="Book Antiqua"/>
          <w:b/>
        </w:rPr>
      </w:pPr>
    </w:p>
    <w:p w:rsidR="00F522C2" w:rsidRPr="001A03E5" w:rsidRDefault="00F522C2" w:rsidP="00F522C2">
      <w:pPr>
        <w:ind w:right="-1"/>
        <w:jc w:val="center"/>
        <w:rPr>
          <w:rFonts w:ascii="Book Antiqua" w:hAnsi="Book Antiqua"/>
          <w:b/>
        </w:rPr>
      </w:pPr>
      <w:r w:rsidRPr="001A03E5">
        <w:rPr>
          <w:rFonts w:ascii="Book Antiqua" w:hAnsi="Book Antiqua"/>
          <w:b/>
        </w:rPr>
        <w:t>VII. ПРАВА И ЗАДЪЛЖЕНИЯ НА ВЪЗЛОЖИТЕЛЯ</w:t>
      </w:r>
    </w:p>
    <w:p w:rsidR="00F522C2" w:rsidRPr="001A03E5" w:rsidRDefault="00F522C2" w:rsidP="00F522C2">
      <w:pPr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 xml:space="preserve">      7. </w:t>
      </w:r>
      <w:r w:rsidRPr="001A03E5">
        <w:rPr>
          <w:rFonts w:ascii="Book Antiqua" w:hAnsi="Book Antiqua"/>
          <w:b/>
        </w:rPr>
        <w:t>ВЪЗЛОЖИТЕЛЯТ</w:t>
      </w:r>
      <w:r w:rsidRPr="001A03E5">
        <w:rPr>
          <w:rFonts w:ascii="Book Antiqua" w:hAnsi="Book Antiqua"/>
        </w:rPr>
        <w:t xml:space="preserve">  се задължава:</w:t>
      </w:r>
    </w:p>
    <w:p w:rsidR="00F522C2" w:rsidRPr="001A03E5" w:rsidRDefault="00F522C2" w:rsidP="00F522C2">
      <w:pPr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 xml:space="preserve">      7.1. Да приеме доставените в срок и на място стоки, съответстващи по вид, количество и качество на описаното в настоящия договор.     </w:t>
      </w:r>
    </w:p>
    <w:p w:rsidR="00F522C2" w:rsidRPr="001A03E5" w:rsidRDefault="00F522C2" w:rsidP="00F522C2">
      <w:pPr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 xml:space="preserve">      7.2. Да заплати доставените стоки по реда на чл. 3. от настоящия договор.</w:t>
      </w:r>
    </w:p>
    <w:p w:rsidR="00F522C2" w:rsidRPr="001A03E5" w:rsidRDefault="00F522C2" w:rsidP="00F522C2">
      <w:pPr>
        <w:ind w:right="-1"/>
        <w:jc w:val="center"/>
        <w:rPr>
          <w:rFonts w:ascii="Book Antiqua" w:hAnsi="Book Antiqua"/>
          <w:b/>
        </w:rPr>
      </w:pPr>
    </w:p>
    <w:p w:rsidR="00F522C2" w:rsidRPr="001A03E5" w:rsidRDefault="00F522C2" w:rsidP="00F522C2">
      <w:pPr>
        <w:ind w:right="-1"/>
        <w:jc w:val="center"/>
        <w:rPr>
          <w:rFonts w:ascii="Book Antiqua" w:hAnsi="Book Antiqua"/>
          <w:b/>
        </w:rPr>
      </w:pPr>
      <w:r w:rsidRPr="001A03E5">
        <w:rPr>
          <w:rFonts w:ascii="Book Antiqua" w:hAnsi="Book Antiqua"/>
          <w:b/>
        </w:rPr>
        <w:t>VIII. ПРАВА И ЗАДЪЛЖЕНИЯ НА ИЗПЪЛНИТЕЛЯ</w:t>
      </w:r>
    </w:p>
    <w:p w:rsidR="00F522C2" w:rsidRPr="001A03E5" w:rsidRDefault="00F522C2" w:rsidP="00F522C2">
      <w:pPr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 xml:space="preserve">     8. </w:t>
      </w:r>
      <w:r w:rsidRPr="001A03E5">
        <w:rPr>
          <w:rFonts w:ascii="Book Antiqua" w:hAnsi="Book Antiqua"/>
          <w:b/>
        </w:rPr>
        <w:t>ИЗПЪЛНИТЕЛЯТ</w:t>
      </w:r>
      <w:r w:rsidRPr="001A03E5">
        <w:rPr>
          <w:rFonts w:ascii="Book Antiqua" w:hAnsi="Book Antiqua"/>
        </w:rPr>
        <w:t xml:space="preserve"> се задължава:</w:t>
      </w:r>
    </w:p>
    <w:p w:rsidR="00F522C2" w:rsidRPr="001A03E5" w:rsidRDefault="00F522C2" w:rsidP="00F522C2">
      <w:pPr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 xml:space="preserve">     8.1.  Да достави стоките в договорения срок и да ги предаде на крайните получатели.</w:t>
      </w:r>
    </w:p>
    <w:p w:rsidR="00F522C2" w:rsidRPr="001A03E5" w:rsidRDefault="00F522C2" w:rsidP="00F522C2">
      <w:pPr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 xml:space="preserve">     8.2. Да предаде стоките, пакетирани и маркирани в съответния вид, количество и качество на мястото на доставяне.</w:t>
      </w:r>
    </w:p>
    <w:p w:rsidR="00F522C2" w:rsidRPr="001A03E5" w:rsidRDefault="00F522C2" w:rsidP="00F522C2">
      <w:pPr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 xml:space="preserve">     8.3. При подписването на договора да представи </w:t>
      </w:r>
      <w:r w:rsidR="001A03E5" w:rsidRPr="001A03E5">
        <w:rPr>
          <w:rFonts w:ascii="Book Antiqua" w:hAnsi="Book Antiqua"/>
          <w:color w:val="000000"/>
          <w:lang w:eastAsia="bg-BG"/>
        </w:rPr>
        <w:t>документи, издадени от компетентен орган, за удостоверяване липсата на обстоятелствата по чл. 54, ал. 1, т.1 и т.3 от ЗОП</w:t>
      </w:r>
      <w:r w:rsidRPr="001A03E5">
        <w:rPr>
          <w:rFonts w:ascii="Book Antiqua" w:hAnsi="Book Antiqua"/>
        </w:rPr>
        <w:t>;</w:t>
      </w:r>
    </w:p>
    <w:p w:rsidR="00F522C2" w:rsidRPr="001A03E5" w:rsidRDefault="00F522C2" w:rsidP="00F522C2">
      <w:pPr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 xml:space="preserve">     8.4 Да доставят медицински изделия и дезинфектанти придружени с разрешение за производство, търговия на едро или внос на медицински изделия и дезинфектанти в съответствие с чл. 77 от ЗМИ, издадено от ИАЛ.</w:t>
      </w:r>
    </w:p>
    <w:p w:rsidR="00F522C2" w:rsidRPr="001A03E5" w:rsidRDefault="00F522C2" w:rsidP="00F522C2">
      <w:pPr>
        <w:ind w:right="-1"/>
        <w:jc w:val="center"/>
        <w:rPr>
          <w:rFonts w:ascii="Book Antiqua" w:hAnsi="Book Antiqua"/>
          <w:b/>
        </w:rPr>
      </w:pPr>
    </w:p>
    <w:p w:rsidR="00F522C2" w:rsidRPr="001A03E5" w:rsidRDefault="00F522C2" w:rsidP="00F522C2">
      <w:pPr>
        <w:jc w:val="center"/>
        <w:rPr>
          <w:rFonts w:ascii="Book Antiqua" w:hAnsi="Book Antiqua"/>
          <w:b/>
        </w:rPr>
      </w:pPr>
      <w:r w:rsidRPr="001A03E5">
        <w:rPr>
          <w:rFonts w:ascii="Book Antiqua" w:hAnsi="Book Antiqua"/>
          <w:b/>
        </w:rPr>
        <w:t>IX.  ПРИЕМАНЕ И ПРЕДАВАНЕ НА СТОКИТЕ</w:t>
      </w:r>
    </w:p>
    <w:p w:rsidR="00F522C2" w:rsidRPr="001A03E5" w:rsidRDefault="00F522C2" w:rsidP="00F522C2">
      <w:pPr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lastRenderedPageBreak/>
        <w:t xml:space="preserve">      9.1.  Приемането на стоките се извършва на мястото на доставяне от  представител на крайните получатели.</w:t>
      </w:r>
    </w:p>
    <w:p w:rsidR="00F522C2" w:rsidRPr="001A03E5" w:rsidRDefault="00F522C2" w:rsidP="00F522C2">
      <w:pPr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 xml:space="preserve">      9.2. </w:t>
      </w:r>
      <w:r w:rsidRPr="001A03E5">
        <w:rPr>
          <w:rFonts w:ascii="Book Antiqua" w:hAnsi="Book Antiqua"/>
          <w:b/>
        </w:rPr>
        <w:t>ИЗПЪЛНИТЕЛЯТ</w:t>
      </w:r>
      <w:r w:rsidRPr="001A03E5">
        <w:rPr>
          <w:rFonts w:ascii="Book Antiqua" w:hAnsi="Book Antiqua"/>
        </w:rPr>
        <w:t xml:space="preserve"> и представител на крайните получатели подписват приемателно-предавателен протокол, удостоверяващ получаването на стоките.</w:t>
      </w:r>
    </w:p>
    <w:p w:rsidR="00F522C2" w:rsidRPr="001A03E5" w:rsidRDefault="00F522C2" w:rsidP="00F522C2">
      <w:pPr>
        <w:jc w:val="both"/>
        <w:rPr>
          <w:rFonts w:ascii="Book Antiqua" w:hAnsi="Book Antiqua"/>
        </w:rPr>
      </w:pPr>
    </w:p>
    <w:p w:rsidR="00F522C2" w:rsidRPr="001A03E5" w:rsidRDefault="00F522C2" w:rsidP="00F522C2">
      <w:pPr>
        <w:jc w:val="center"/>
        <w:rPr>
          <w:rFonts w:ascii="Book Antiqua" w:hAnsi="Book Antiqua"/>
          <w:b/>
        </w:rPr>
      </w:pPr>
      <w:r w:rsidRPr="001A03E5">
        <w:rPr>
          <w:rFonts w:ascii="Book Antiqua" w:hAnsi="Book Antiqua"/>
          <w:b/>
        </w:rPr>
        <w:t>Х. ГАРАНЦИИ И СРОК НА ГОДНОСТ</w:t>
      </w:r>
    </w:p>
    <w:p w:rsidR="00F522C2" w:rsidRPr="001A03E5" w:rsidRDefault="00F522C2" w:rsidP="00F522C2">
      <w:pPr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 xml:space="preserve">      10.1. Към датата на доставката, остатъчният срок на годност на стоките предмет на настоящия договор, следва да бъде не по–малък от </w:t>
      </w:r>
      <w:r w:rsidR="001A03E5" w:rsidRPr="001A03E5">
        <w:rPr>
          <w:rFonts w:ascii="Book Antiqua" w:hAnsi="Book Antiqua"/>
        </w:rPr>
        <w:t>7</w:t>
      </w:r>
      <w:r w:rsidRPr="001A03E5">
        <w:rPr>
          <w:rFonts w:ascii="Book Antiqua" w:hAnsi="Book Antiqua"/>
        </w:rPr>
        <w:t>0 %  от обявения от производителя към датата на всяка доставка.</w:t>
      </w:r>
    </w:p>
    <w:p w:rsidR="00F522C2" w:rsidRPr="001A03E5" w:rsidRDefault="00F522C2" w:rsidP="00F522C2">
      <w:pPr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 xml:space="preserve">      10.2. Срокът на годност на предлаганите продукти не може да бъде по –малък от </w:t>
      </w:r>
      <w:r w:rsidR="001A03E5" w:rsidRPr="001A03E5">
        <w:rPr>
          <w:rFonts w:ascii="Book Antiqua" w:hAnsi="Book Antiqua"/>
        </w:rPr>
        <w:t>9</w:t>
      </w:r>
      <w:r w:rsidRPr="001A03E5">
        <w:rPr>
          <w:rFonts w:ascii="Book Antiqua" w:hAnsi="Book Antiqua"/>
        </w:rPr>
        <w:t>0 –деветдесет дни от обявения от производителя към датата на всяка отделна доставка.</w:t>
      </w:r>
    </w:p>
    <w:p w:rsidR="00F522C2" w:rsidRPr="001A03E5" w:rsidRDefault="00F522C2" w:rsidP="00F522C2">
      <w:pPr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 xml:space="preserve">      10.3. В случай на доставка на продукт съ</w:t>
      </w:r>
      <w:r w:rsidR="001A03E5" w:rsidRPr="001A03E5">
        <w:rPr>
          <w:rFonts w:ascii="Book Antiqua" w:hAnsi="Book Antiqua"/>
        </w:rPr>
        <w:t>с срок на годност по-кратък от 9</w:t>
      </w:r>
      <w:r w:rsidRPr="001A03E5">
        <w:rPr>
          <w:rFonts w:ascii="Book Antiqua" w:hAnsi="Book Antiqua"/>
        </w:rPr>
        <w:t xml:space="preserve">0 – </w:t>
      </w:r>
      <w:r w:rsidR="001A03E5" w:rsidRPr="001A03E5">
        <w:rPr>
          <w:rFonts w:ascii="Book Antiqua" w:hAnsi="Book Antiqua"/>
        </w:rPr>
        <w:t>девет</w:t>
      </w:r>
      <w:r w:rsidRPr="001A03E5">
        <w:rPr>
          <w:rFonts w:ascii="Book Antiqua" w:hAnsi="Book Antiqua"/>
        </w:rPr>
        <w:t>десет дни от обявения от производителя към датата на всяка отделна доставка, изпълнителя ще дължи заплащането на неустойка в размер на 50% - петдесет процента върху стойността на доставката.</w:t>
      </w:r>
    </w:p>
    <w:p w:rsidR="00F522C2" w:rsidRPr="001A03E5" w:rsidRDefault="00F522C2" w:rsidP="00F522C2">
      <w:pPr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 xml:space="preserve">      10.4. Доставката на продукт с остатъчен срок на годност по-малък от 30 на сто от обявения от производителя се извършва само с писмено съгласие на </w:t>
      </w:r>
      <w:r w:rsidRPr="001A03E5">
        <w:rPr>
          <w:rFonts w:ascii="Book Antiqua" w:hAnsi="Book Antiqua"/>
          <w:b/>
        </w:rPr>
        <w:t>ВЪЗЛОЖИТЕЛЯ</w:t>
      </w:r>
      <w:r w:rsidRPr="001A03E5">
        <w:rPr>
          <w:rFonts w:ascii="Book Antiqua" w:hAnsi="Book Antiqua"/>
        </w:rPr>
        <w:t xml:space="preserve">  за  конкретно  количество,  определено  от  него.  Без  изрично  писмено съгласие на </w:t>
      </w:r>
      <w:r w:rsidRPr="001A03E5">
        <w:rPr>
          <w:rFonts w:ascii="Book Antiqua" w:hAnsi="Book Antiqua"/>
          <w:b/>
        </w:rPr>
        <w:t>ВЪЗЛОЖИТЕЛЯ</w:t>
      </w:r>
      <w:r w:rsidRPr="001A03E5">
        <w:rPr>
          <w:rFonts w:ascii="Book Antiqua" w:hAnsi="Book Antiqua"/>
        </w:rPr>
        <w:t xml:space="preserve"> стоките няма да бъдат заплащани. Искането за писмено съгласие следва да постъпи в деловодството на </w:t>
      </w:r>
      <w:r w:rsidRPr="001A03E5">
        <w:rPr>
          <w:rFonts w:ascii="Book Antiqua" w:hAnsi="Book Antiqua"/>
          <w:b/>
        </w:rPr>
        <w:t>ВЪЗЛОЖИТЕЛЯ</w:t>
      </w:r>
      <w:r w:rsidRPr="001A03E5">
        <w:rPr>
          <w:rFonts w:ascii="Book Antiqua" w:hAnsi="Book Antiqua"/>
        </w:rPr>
        <w:t xml:space="preserve"> в срок до 3 (три) от получаване на заявката.</w:t>
      </w:r>
    </w:p>
    <w:p w:rsidR="00F522C2" w:rsidRPr="001A03E5" w:rsidRDefault="00F522C2" w:rsidP="00F522C2">
      <w:pPr>
        <w:jc w:val="both"/>
        <w:rPr>
          <w:rFonts w:ascii="Book Antiqua" w:hAnsi="Book Antiqua"/>
        </w:rPr>
      </w:pPr>
    </w:p>
    <w:p w:rsidR="00F522C2" w:rsidRPr="001A03E5" w:rsidRDefault="00F522C2" w:rsidP="00F522C2">
      <w:pPr>
        <w:jc w:val="center"/>
        <w:rPr>
          <w:rFonts w:ascii="Book Antiqua" w:hAnsi="Book Antiqua"/>
          <w:b/>
        </w:rPr>
      </w:pPr>
      <w:r w:rsidRPr="001A03E5">
        <w:rPr>
          <w:rFonts w:ascii="Book Antiqua" w:hAnsi="Book Antiqua"/>
          <w:b/>
        </w:rPr>
        <w:t>ХІ. ОТГОВОРНОСТ ЗА НЕТОЧНО ИЗПЪЛНЕНИЕ. РЕКЛАМАЦИИ</w:t>
      </w:r>
    </w:p>
    <w:p w:rsidR="00F522C2" w:rsidRPr="001A03E5" w:rsidRDefault="00F522C2" w:rsidP="00F522C2">
      <w:pPr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 xml:space="preserve">     11.1. ВЪЗЛОЖИТЕЛЯТ може да предявява рекламации пред ИЗПЪЛНИТЕЛЯ за:</w:t>
      </w:r>
    </w:p>
    <w:p w:rsidR="00F522C2" w:rsidRPr="001A03E5" w:rsidRDefault="00F522C2" w:rsidP="00F522C2">
      <w:pPr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 xml:space="preserve">      а) количество и </w:t>
      </w:r>
      <w:proofErr w:type="spellStart"/>
      <w:r w:rsidRPr="001A03E5">
        <w:rPr>
          <w:rFonts w:ascii="Book Antiqua" w:hAnsi="Book Antiqua"/>
        </w:rPr>
        <w:t>некомплектност</w:t>
      </w:r>
      <w:proofErr w:type="spellEnd"/>
      <w:r w:rsidRPr="001A03E5">
        <w:rPr>
          <w:rFonts w:ascii="Book Antiqua" w:hAnsi="Book Antiqua"/>
        </w:rPr>
        <w:t xml:space="preserve"> на стоките или техническата документация (явни недостатъци);</w:t>
      </w:r>
    </w:p>
    <w:p w:rsidR="00F522C2" w:rsidRPr="001A03E5" w:rsidRDefault="00F522C2" w:rsidP="00F522C2">
      <w:pPr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 xml:space="preserve">      б) качество (скрити недостатъци):</w:t>
      </w:r>
    </w:p>
    <w:p w:rsidR="00F522C2" w:rsidRPr="001A03E5" w:rsidRDefault="00F522C2" w:rsidP="00F522C2">
      <w:pPr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>- при доставяне на стоки не от договорения вид, посочен в чл. 1;</w:t>
      </w:r>
    </w:p>
    <w:p w:rsidR="00F522C2" w:rsidRPr="001A03E5" w:rsidRDefault="00F522C2" w:rsidP="00F522C2">
      <w:pPr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>- при констатиране на дефекти при употреба на стоките.</w:t>
      </w:r>
    </w:p>
    <w:p w:rsidR="00F522C2" w:rsidRPr="001A03E5" w:rsidRDefault="00F522C2" w:rsidP="00F522C2">
      <w:pPr>
        <w:jc w:val="both"/>
        <w:rPr>
          <w:rFonts w:ascii="Book Antiqua" w:hAnsi="Book Antiqua"/>
        </w:rPr>
      </w:pPr>
      <w:r w:rsidRPr="001A03E5">
        <w:rPr>
          <w:rFonts w:ascii="Book Antiqua" w:hAnsi="Book Antiqua"/>
          <w:b/>
        </w:rPr>
        <w:t xml:space="preserve">      11.2. Рекламации за явни недостатъци на стоките се правят от ВЪЗЛОЖИТЕЛЯ</w:t>
      </w:r>
      <w:r w:rsidRPr="001A03E5">
        <w:rPr>
          <w:rFonts w:ascii="Book Antiqua" w:hAnsi="Book Antiqua"/>
        </w:rPr>
        <w:t>, чрез крайните получатели на стоките, в момента на предаването им, за което се съставя протокол, подписан и от двете страни.</w:t>
      </w:r>
    </w:p>
    <w:p w:rsidR="00F522C2" w:rsidRPr="001A03E5" w:rsidRDefault="00F522C2" w:rsidP="00F522C2">
      <w:pPr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 xml:space="preserve">      11.3. Рекламации за скрити недостатъци се правят през целия срок на годност на доставените   стоки,   като   рекламацията   се   придружава   задължително   от   констативен протокол, издаден от Изпълнителната агенция за лекарствата.</w:t>
      </w:r>
    </w:p>
    <w:p w:rsidR="00F522C2" w:rsidRPr="001A03E5" w:rsidRDefault="00F522C2" w:rsidP="00F522C2">
      <w:pPr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 xml:space="preserve">      11.4. </w:t>
      </w:r>
      <w:r w:rsidRPr="001A03E5">
        <w:rPr>
          <w:rFonts w:ascii="Book Antiqua" w:hAnsi="Book Antiqua"/>
          <w:b/>
        </w:rPr>
        <w:t>ВЪЗЛОЖИТЕЛЯТ</w:t>
      </w:r>
      <w:r w:rsidRPr="001A03E5">
        <w:rPr>
          <w:rFonts w:ascii="Book Antiqua" w:hAnsi="Book Antiqua"/>
        </w:rPr>
        <w:t xml:space="preserve"> е длъжен да уведоми писмено </w:t>
      </w:r>
      <w:r w:rsidRPr="001A03E5">
        <w:rPr>
          <w:rFonts w:ascii="Book Antiqua" w:hAnsi="Book Antiqua"/>
          <w:b/>
        </w:rPr>
        <w:t>ИЗПЪЛНИТЕЛЯ</w:t>
      </w:r>
      <w:r w:rsidRPr="001A03E5">
        <w:rPr>
          <w:rFonts w:ascii="Book Antiqua" w:hAnsi="Book Antiqua"/>
        </w:rPr>
        <w:t xml:space="preserve"> за установените дефекти в 15 (петнадесет) дневен срок от констатирането им. </w:t>
      </w:r>
    </w:p>
    <w:p w:rsidR="00F522C2" w:rsidRPr="001A03E5" w:rsidRDefault="00F522C2" w:rsidP="00F522C2">
      <w:pPr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 xml:space="preserve">      11.5. В рекламациите се посочва номерът на договора, точното количество на получените  стоки  с техния партиден номер, основанието  за  рекламация  и  конкретното искане на </w:t>
      </w:r>
      <w:r w:rsidRPr="001A03E5">
        <w:rPr>
          <w:rFonts w:ascii="Book Antiqua" w:hAnsi="Book Antiqua"/>
          <w:b/>
        </w:rPr>
        <w:t>ВЪЗЛОЖИТЕЛЯ</w:t>
      </w:r>
      <w:r w:rsidRPr="001A03E5">
        <w:rPr>
          <w:rFonts w:ascii="Book Antiqua" w:hAnsi="Book Antiqua"/>
        </w:rPr>
        <w:t>.</w:t>
      </w:r>
    </w:p>
    <w:p w:rsidR="00F522C2" w:rsidRPr="001A03E5" w:rsidRDefault="00F522C2" w:rsidP="00F522C2">
      <w:pPr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 xml:space="preserve">      11.6. В 10 (десет) дневен срок от получаване на рекламацията, </w:t>
      </w:r>
      <w:r w:rsidRPr="001A03E5">
        <w:rPr>
          <w:rFonts w:ascii="Book Antiqua" w:hAnsi="Book Antiqua"/>
          <w:b/>
        </w:rPr>
        <w:t>ИЗПЪЛНИТЕЛЯТ</w:t>
      </w:r>
      <w:r w:rsidRPr="001A03E5">
        <w:rPr>
          <w:rFonts w:ascii="Book Antiqua" w:hAnsi="Book Antiqua"/>
        </w:rPr>
        <w:t xml:space="preserve"> следва да отговори на </w:t>
      </w:r>
      <w:r w:rsidRPr="001A03E5">
        <w:rPr>
          <w:rFonts w:ascii="Book Antiqua" w:hAnsi="Book Antiqua"/>
          <w:b/>
        </w:rPr>
        <w:t>ВЪЗЛОЖИТЕЛЯ</w:t>
      </w:r>
      <w:r w:rsidRPr="001A03E5">
        <w:rPr>
          <w:rFonts w:ascii="Book Antiqua" w:hAnsi="Book Antiqua"/>
        </w:rPr>
        <w:t xml:space="preserve"> писмено и конкретно дали приема рекламацията или я отхвърля.</w:t>
      </w:r>
    </w:p>
    <w:p w:rsidR="00F522C2" w:rsidRPr="001A03E5" w:rsidRDefault="00F522C2" w:rsidP="00F522C2">
      <w:pPr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lastRenderedPageBreak/>
        <w:t xml:space="preserve">      11.7. При рекламация за явни недостатъци </w:t>
      </w:r>
      <w:r w:rsidRPr="001A03E5">
        <w:rPr>
          <w:rFonts w:ascii="Book Antiqua" w:hAnsi="Book Antiqua"/>
          <w:b/>
        </w:rPr>
        <w:t>ИЗПЪЛНИТЕЛЯТ</w:t>
      </w:r>
      <w:r w:rsidRPr="001A03E5">
        <w:rPr>
          <w:rFonts w:ascii="Book Antiqua" w:hAnsi="Book Antiqua"/>
        </w:rPr>
        <w:t xml:space="preserve"> е длъжен в едномесечен срок от  получаване на рекламацията  за  своя  сметка и  риск  да  достави  на  мястото  на доставяне количеството липсващи в доставката / некомплектни договорени стоки.</w:t>
      </w:r>
    </w:p>
    <w:p w:rsidR="00F522C2" w:rsidRPr="001A03E5" w:rsidRDefault="00F522C2" w:rsidP="00F522C2">
      <w:pPr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 xml:space="preserve">      11.8. При рекламация за скрити недостатъци </w:t>
      </w:r>
      <w:r w:rsidRPr="001A03E5">
        <w:rPr>
          <w:rFonts w:ascii="Book Antiqua" w:hAnsi="Book Antiqua"/>
          <w:b/>
        </w:rPr>
        <w:t xml:space="preserve">ИЗПЪЛНИТЕЛЯТ </w:t>
      </w:r>
      <w:r w:rsidRPr="001A03E5">
        <w:rPr>
          <w:rFonts w:ascii="Book Antiqua" w:hAnsi="Book Antiqua"/>
        </w:rPr>
        <w:t>е длъжен в едномесечен срок от получаването й да замени доставените недоговорени по вид / дефектни стоки за своя сметка и риск или по преценка на ВЪЗЛОЖИТЕЛЯ да върне съответната част от заплатената цена, ведно с дължимите лихви.</w:t>
      </w:r>
    </w:p>
    <w:p w:rsidR="00F522C2" w:rsidRPr="001A03E5" w:rsidRDefault="00F522C2" w:rsidP="00F522C2">
      <w:pPr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 xml:space="preserve">      11.9. Изборът на посочените по-горе възможности да се върне съответната част от</w:t>
      </w:r>
    </w:p>
    <w:p w:rsidR="00F522C2" w:rsidRPr="001A03E5" w:rsidRDefault="00F522C2" w:rsidP="00F522C2">
      <w:pPr>
        <w:jc w:val="both"/>
        <w:rPr>
          <w:rFonts w:ascii="Book Antiqua" w:hAnsi="Book Antiqua"/>
          <w:b/>
        </w:rPr>
      </w:pPr>
      <w:r w:rsidRPr="001A03E5">
        <w:rPr>
          <w:rFonts w:ascii="Book Antiqua" w:hAnsi="Book Antiqua"/>
        </w:rPr>
        <w:t xml:space="preserve">платеното или да се доставят нови стоки принадлежи на </w:t>
      </w:r>
      <w:r w:rsidRPr="001A03E5">
        <w:rPr>
          <w:rFonts w:ascii="Book Antiqua" w:hAnsi="Book Antiqua"/>
          <w:b/>
        </w:rPr>
        <w:t>ВЪЗЛОЖИТЕЛЯ</w:t>
      </w:r>
      <w:r w:rsidRPr="001A03E5">
        <w:rPr>
          <w:rFonts w:ascii="Book Antiqua" w:hAnsi="Book Antiqua"/>
        </w:rPr>
        <w:t xml:space="preserve"> и се упражнява от него под формата на писмено уведомление до </w:t>
      </w:r>
      <w:r w:rsidRPr="001A03E5">
        <w:rPr>
          <w:rFonts w:ascii="Book Antiqua" w:hAnsi="Book Antiqua"/>
          <w:b/>
        </w:rPr>
        <w:t>ИЗПЪЛНИТЕЛЯ</w:t>
      </w:r>
      <w:r w:rsidRPr="001A03E5">
        <w:rPr>
          <w:rFonts w:ascii="Book Antiqua" w:hAnsi="Book Antiqua"/>
        </w:rPr>
        <w:t xml:space="preserve">, като разходите и рисковете по новото доставяне са за сметка на </w:t>
      </w:r>
      <w:r w:rsidRPr="001A03E5">
        <w:rPr>
          <w:rFonts w:ascii="Book Antiqua" w:hAnsi="Book Antiqua"/>
          <w:b/>
        </w:rPr>
        <w:t>ИЗПЪЛНИТЕЛЯ.</w:t>
      </w:r>
    </w:p>
    <w:p w:rsidR="00F522C2" w:rsidRPr="001A03E5" w:rsidRDefault="00F522C2" w:rsidP="00F522C2">
      <w:pPr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 xml:space="preserve">      11.10. Рекламираните стоки се съхраняват от съответния краен получател до уреждане на рекламациите.</w:t>
      </w:r>
    </w:p>
    <w:p w:rsidR="00F522C2" w:rsidRPr="001A03E5" w:rsidRDefault="00F522C2" w:rsidP="00F522C2">
      <w:pPr>
        <w:ind w:right="-1"/>
        <w:jc w:val="center"/>
        <w:rPr>
          <w:rFonts w:ascii="Book Antiqua" w:hAnsi="Book Antiqua"/>
          <w:b/>
        </w:rPr>
      </w:pPr>
    </w:p>
    <w:p w:rsidR="00F522C2" w:rsidRPr="001A03E5" w:rsidRDefault="00F522C2" w:rsidP="00F522C2">
      <w:pPr>
        <w:ind w:right="-1"/>
        <w:jc w:val="center"/>
        <w:rPr>
          <w:rFonts w:ascii="Book Antiqua" w:hAnsi="Book Antiqua"/>
          <w:b/>
        </w:rPr>
      </w:pPr>
      <w:r w:rsidRPr="001A03E5">
        <w:rPr>
          <w:rFonts w:ascii="Book Antiqua" w:hAnsi="Book Antiqua"/>
          <w:b/>
        </w:rPr>
        <w:t>ХІІ. ПРЕКРАТЯВАНЕ НА ДОГОВОРА</w:t>
      </w:r>
    </w:p>
    <w:p w:rsidR="00F522C2" w:rsidRPr="001A03E5" w:rsidRDefault="00F522C2" w:rsidP="00F522C2">
      <w:pPr>
        <w:ind w:right="-1" w:firstLine="708"/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>12.1. Настоящият договор се прекратява с пълно изпълнение на задълженията на страните по договора.</w:t>
      </w:r>
    </w:p>
    <w:p w:rsidR="00F522C2" w:rsidRPr="001A03E5" w:rsidRDefault="00F522C2" w:rsidP="00F522C2">
      <w:pPr>
        <w:ind w:right="-1" w:firstLine="708"/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>12.2. ВЪЗЛОЖИТЕЛЯТ може едностранно да прекрати договора с двуседмично писмено предизвестие, когато:</w:t>
      </w:r>
    </w:p>
    <w:p w:rsidR="00F522C2" w:rsidRPr="001A03E5" w:rsidRDefault="00F522C2" w:rsidP="00F522C2">
      <w:pPr>
        <w:ind w:right="-1" w:firstLine="708"/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>1. при започване на процедура по ликвидация на ИЗПЪЛНИТЕЛЯ;</w:t>
      </w:r>
    </w:p>
    <w:p w:rsidR="00F522C2" w:rsidRPr="001A03E5" w:rsidRDefault="00F522C2" w:rsidP="00F522C2">
      <w:pPr>
        <w:ind w:right="-1" w:firstLine="708"/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>2. при откриване на производство по обявяване в несъстоятелност на ИЗПЪЛНИТЕЛЯ;</w:t>
      </w:r>
    </w:p>
    <w:p w:rsidR="00F522C2" w:rsidRPr="001A03E5" w:rsidRDefault="00F522C2" w:rsidP="00F522C2">
      <w:pPr>
        <w:ind w:right="-1" w:firstLine="708"/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 xml:space="preserve">3. спрямо ИЗПЪЛНИТЕЛЯ се установи обстоятелство по чл. </w:t>
      </w:r>
      <w:r w:rsidR="001A03E5" w:rsidRPr="001A03E5">
        <w:rPr>
          <w:rFonts w:ascii="Book Antiqua" w:hAnsi="Book Antiqua"/>
        </w:rPr>
        <w:t>54</w:t>
      </w:r>
      <w:r w:rsidRPr="001A03E5">
        <w:rPr>
          <w:rFonts w:ascii="Book Antiqua" w:hAnsi="Book Antiqua"/>
        </w:rPr>
        <w:t xml:space="preserve"> от ЗОП, съгласно обявените условия на поръчката;</w:t>
      </w:r>
    </w:p>
    <w:p w:rsidR="00F522C2" w:rsidRPr="001A03E5" w:rsidRDefault="00F522C2" w:rsidP="00F522C2">
      <w:pPr>
        <w:ind w:right="-1" w:firstLine="708"/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>12.3. ВЪЗЛОЖИТЕЛЯТ има право да развали договора, с отправянето на писмено предизвестие до ИЗПЪЛНИТЕЛЯ, без да предоставя на ИЗПЪЛНИТЕЛЯ допълнително подходящ срок за изпълнение на съответното договорно задължение, в следните случаи:</w:t>
      </w:r>
    </w:p>
    <w:p w:rsidR="00F522C2" w:rsidRPr="001A03E5" w:rsidRDefault="00F522C2" w:rsidP="00F522C2">
      <w:pPr>
        <w:ind w:right="-1" w:firstLine="708"/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>1. ако е налице системно неизпълнение от страна на ИЗПЪЛНИТЕЛЯ;</w:t>
      </w:r>
    </w:p>
    <w:p w:rsidR="00F522C2" w:rsidRPr="001A03E5" w:rsidRDefault="00F522C2" w:rsidP="00F522C2">
      <w:pPr>
        <w:ind w:right="-1" w:firstLine="708"/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>2. при съществено неизпълнение на което и да е задължение на ИЗПЪЛНИТЕЛЯ по този договор.</w:t>
      </w:r>
    </w:p>
    <w:p w:rsidR="00F522C2" w:rsidRPr="001A03E5" w:rsidRDefault="00F522C2" w:rsidP="00F522C2">
      <w:pPr>
        <w:ind w:right="-1" w:firstLine="708"/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>12.4. ИЗПЪЛНИТЕЛЯТ има право, с едномесечно писмено предизвестие, изпратено до ВЪЗЛОЖИТЕЛЯ да развали договора, ако възложителят не плати уговореното възнаграждение в посочения в договора срок.</w:t>
      </w:r>
    </w:p>
    <w:p w:rsidR="00F522C2" w:rsidRPr="001A03E5" w:rsidRDefault="00F522C2" w:rsidP="00F522C2">
      <w:pPr>
        <w:ind w:right="-1"/>
        <w:jc w:val="center"/>
        <w:rPr>
          <w:rFonts w:ascii="Book Antiqua" w:hAnsi="Book Antiqua"/>
          <w:b/>
        </w:rPr>
      </w:pPr>
    </w:p>
    <w:p w:rsidR="00F522C2" w:rsidRPr="001A03E5" w:rsidRDefault="00F522C2" w:rsidP="00F522C2">
      <w:pPr>
        <w:ind w:right="-1"/>
        <w:jc w:val="center"/>
        <w:rPr>
          <w:rFonts w:ascii="Book Antiqua" w:hAnsi="Book Antiqua"/>
          <w:b/>
        </w:rPr>
      </w:pPr>
      <w:r w:rsidRPr="001A03E5">
        <w:rPr>
          <w:rFonts w:ascii="Book Antiqua" w:hAnsi="Book Antiqua"/>
          <w:b/>
        </w:rPr>
        <w:t>ХІІІ. СПОРОВЕ</w:t>
      </w:r>
    </w:p>
    <w:p w:rsidR="00F522C2" w:rsidRPr="001A03E5" w:rsidRDefault="00F522C2" w:rsidP="00F522C2">
      <w:pPr>
        <w:ind w:right="-1" w:firstLine="708"/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>13.1 Всички спорове, които могат да възникнат във връзка с настоящия договор, по повод неговото изпълнение или тълкуване, включително споровете, породени или отнасящи се до неговата недействителност или прекратяване, страните ще уреждат доброволно и добронамерено.</w:t>
      </w:r>
    </w:p>
    <w:p w:rsidR="00F522C2" w:rsidRPr="001A03E5" w:rsidRDefault="00F522C2" w:rsidP="00F522C2">
      <w:pPr>
        <w:ind w:right="-1" w:firstLine="708"/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>13.2. Ако по пътя на преговорите не може да се постигне съгласие, всички спорове ще се решават по съдебен път.</w:t>
      </w:r>
    </w:p>
    <w:p w:rsidR="00F522C2" w:rsidRPr="001A03E5" w:rsidRDefault="00F522C2" w:rsidP="00F522C2">
      <w:pPr>
        <w:ind w:right="-1"/>
        <w:jc w:val="both"/>
        <w:rPr>
          <w:rFonts w:ascii="Book Antiqua" w:hAnsi="Book Antiqua"/>
        </w:rPr>
      </w:pPr>
    </w:p>
    <w:p w:rsidR="00F522C2" w:rsidRPr="001A03E5" w:rsidRDefault="00F522C2" w:rsidP="00F522C2">
      <w:pPr>
        <w:ind w:right="-1"/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lastRenderedPageBreak/>
        <w:tab/>
      </w:r>
    </w:p>
    <w:p w:rsidR="00F522C2" w:rsidRPr="001A03E5" w:rsidRDefault="00F522C2" w:rsidP="00F522C2">
      <w:pPr>
        <w:ind w:right="-1" w:firstLine="708"/>
        <w:jc w:val="both"/>
        <w:rPr>
          <w:rFonts w:ascii="Book Antiqua" w:hAnsi="Book Antiqua"/>
          <w:b/>
        </w:rPr>
      </w:pPr>
      <w:r w:rsidRPr="001A03E5">
        <w:rPr>
          <w:rFonts w:ascii="Book Antiqua" w:hAnsi="Book Antiqua"/>
        </w:rPr>
        <w:t xml:space="preserve">Настоящият договор се подписа в два еднообразни екземпляра на български език - един за </w:t>
      </w:r>
      <w:r w:rsidRPr="001A03E5">
        <w:rPr>
          <w:rFonts w:ascii="Book Antiqua" w:hAnsi="Book Antiqua"/>
          <w:b/>
        </w:rPr>
        <w:t>ИЗПЪЛНИТЕЛЯ</w:t>
      </w:r>
      <w:r w:rsidRPr="001A03E5">
        <w:rPr>
          <w:rFonts w:ascii="Book Antiqua" w:hAnsi="Book Antiqua"/>
        </w:rPr>
        <w:t xml:space="preserve"> и един за </w:t>
      </w:r>
      <w:r w:rsidRPr="001A03E5">
        <w:rPr>
          <w:rFonts w:ascii="Book Antiqua" w:hAnsi="Book Antiqua"/>
          <w:b/>
        </w:rPr>
        <w:t>ВЪЗЛОЖИТЕЛЯ.</w:t>
      </w:r>
    </w:p>
    <w:p w:rsidR="00F522C2" w:rsidRPr="001A03E5" w:rsidRDefault="00F522C2" w:rsidP="00F522C2">
      <w:pPr>
        <w:ind w:right="-1" w:firstLine="708"/>
        <w:jc w:val="both"/>
        <w:rPr>
          <w:rFonts w:ascii="Book Antiqua" w:hAnsi="Book Antiqua"/>
          <w:b/>
        </w:rPr>
      </w:pPr>
    </w:p>
    <w:p w:rsidR="00F522C2" w:rsidRPr="001A03E5" w:rsidRDefault="00F522C2" w:rsidP="00F522C2">
      <w:pPr>
        <w:ind w:right="-1" w:firstLine="708"/>
        <w:jc w:val="both"/>
        <w:rPr>
          <w:rFonts w:ascii="Book Antiqua" w:hAnsi="Book Antiqua"/>
        </w:rPr>
      </w:pPr>
    </w:p>
    <w:p w:rsidR="00F522C2" w:rsidRPr="001A03E5" w:rsidRDefault="001A03E5" w:rsidP="00F522C2">
      <w:pPr>
        <w:ind w:right="-1" w:firstLine="708"/>
        <w:jc w:val="both"/>
        <w:rPr>
          <w:rFonts w:ascii="Book Antiqua" w:hAnsi="Book Antiqua"/>
        </w:rPr>
      </w:pPr>
      <w:r w:rsidRPr="001A03E5">
        <w:rPr>
          <w:rFonts w:ascii="Book Antiqua" w:hAnsi="Book Antiqua"/>
          <w:b/>
        </w:rPr>
        <w:t>Приложение</w:t>
      </w:r>
      <w:r>
        <w:rPr>
          <w:rFonts w:ascii="Book Antiqua" w:hAnsi="Book Antiqua"/>
          <w:b/>
        </w:rPr>
        <w:t xml:space="preserve"> 1</w:t>
      </w:r>
      <w:bookmarkStart w:id="0" w:name="_GoBack"/>
      <w:bookmarkEnd w:id="0"/>
      <w:r w:rsidRPr="001A03E5">
        <w:rPr>
          <w:rFonts w:ascii="Book Antiqua" w:hAnsi="Book Antiqua"/>
        </w:rPr>
        <w:t>: Списък на дезинфектантите по видове и единични цени.</w:t>
      </w:r>
    </w:p>
    <w:p w:rsidR="001A03E5" w:rsidRPr="001A03E5" w:rsidRDefault="001A03E5" w:rsidP="00F522C2">
      <w:pPr>
        <w:ind w:right="-1" w:firstLine="708"/>
        <w:jc w:val="both"/>
        <w:rPr>
          <w:rFonts w:ascii="Book Antiqua" w:hAnsi="Book Antiqua"/>
        </w:rPr>
      </w:pPr>
    </w:p>
    <w:p w:rsidR="001A03E5" w:rsidRPr="001A03E5" w:rsidRDefault="001A03E5" w:rsidP="00F522C2">
      <w:pPr>
        <w:ind w:right="-1" w:firstLine="708"/>
        <w:jc w:val="both"/>
        <w:rPr>
          <w:rFonts w:ascii="Book Antiqua" w:hAnsi="Book Antiqua"/>
        </w:rPr>
      </w:pPr>
    </w:p>
    <w:p w:rsidR="00F522C2" w:rsidRPr="001A03E5" w:rsidRDefault="00F522C2" w:rsidP="00F522C2">
      <w:pPr>
        <w:ind w:right="-1"/>
        <w:jc w:val="center"/>
        <w:rPr>
          <w:rFonts w:ascii="Book Antiqua" w:hAnsi="Book Antiqua"/>
          <w:b/>
        </w:rPr>
      </w:pPr>
      <w:r w:rsidRPr="001A03E5">
        <w:rPr>
          <w:rFonts w:ascii="Book Antiqua" w:hAnsi="Book Antiqua"/>
          <w:b/>
        </w:rPr>
        <w:t>Д О Г О В А Р Я Щ И :</w:t>
      </w:r>
    </w:p>
    <w:p w:rsidR="00F522C2" w:rsidRPr="001A03E5" w:rsidRDefault="00F522C2" w:rsidP="00F522C2">
      <w:pPr>
        <w:ind w:right="-1"/>
        <w:jc w:val="both"/>
        <w:rPr>
          <w:rFonts w:ascii="Book Antiqua" w:hAnsi="Book Antiqua"/>
          <w:b/>
        </w:rPr>
      </w:pPr>
    </w:p>
    <w:p w:rsidR="00F522C2" w:rsidRPr="001A03E5" w:rsidRDefault="00F522C2" w:rsidP="00F522C2">
      <w:pPr>
        <w:ind w:right="-1"/>
        <w:jc w:val="both"/>
        <w:rPr>
          <w:rFonts w:ascii="Book Antiqua" w:hAnsi="Book Antiqua"/>
          <w:b/>
        </w:rPr>
      </w:pPr>
    </w:p>
    <w:p w:rsidR="00F522C2" w:rsidRPr="001A03E5" w:rsidRDefault="00F522C2" w:rsidP="00F522C2">
      <w:pPr>
        <w:tabs>
          <w:tab w:val="left" w:pos="0"/>
        </w:tabs>
        <w:ind w:right="31"/>
        <w:jc w:val="both"/>
        <w:rPr>
          <w:rFonts w:ascii="Book Antiqua" w:hAnsi="Book Antiqua"/>
          <w:b/>
          <w:bCs/>
        </w:rPr>
      </w:pPr>
    </w:p>
    <w:p w:rsidR="00F522C2" w:rsidRPr="001A03E5" w:rsidRDefault="00F522C2" w:rsidP="00F522C2">
      <w:pPr>
        <w:pStyle w:val="a3"/>
        <w:tabs>
          <w:tab w:val="left" w:pos="0"/>
        </w:tabs>
        <w:ind w:right="31"/>
        <w:jc w:val="both"/>
        <w:rPr>
          <w:rFonts w:ascii="Book Antiqua" w:hAnsi="Book Antiqua"/>
          <w:b/>
          <w:bCs/>
          <w:sz w:val="24"/>
          <w:szCs w:val="24"/>
          <w:lang w:val="ru-RU"/>
        </w:rPr>
      </w:pPr>
      <w:r w:rsidRPr="001A03E5">
        <w:rPr>
          <w:rFonts w:ascii="Book Antiqua" w:hAnsi="Book Antiqua"/>
          <w:b/>
          <w:bCs/>
          <w:caps/>
          <w:sz w:val="24"/>
          <w:szCs w:val="24"/>
          <w:lang w:val="ru-RU"/>
        </w:rPr>
        <w:t xml:space="preserve">  възложител:              </w:t>
      </w:r>
      <w:r w:rsidRPr="001A03E5">
        <w:rPr>
          <w:rFonts w:ascii="Book Antiqua" w:hAnsi="Book Antiqua"/>
          <w:b/>
          <w:bCs/>
          <w:caps/>
          <w:sz w:val="24"/>
          <w:szCs w:val="24"/>
          <w:lang w:val="ru-RU"/>
        </w:rPr>
        <w:tab/>
        <w:t xml:space="preserve">          </w:t>
      </w:r>
      <w:r w:rsidRPr="001A03E5">
        <w:rPr>
          <w:rFonts w:ascii="Book Antiqua" w:hAnsi="Book Antiqua"/>
          <w:sz w:val="24"/>
          <w:szCs w:val="24"/>
          <w:lang w:val="ru-RU"/>
        </w:rPr>
        <w:t xml:space="preserve">   </w:t>
      </w:r>
      <w:r w:rsidRPr="001A03E5">
        <w:rPr>
          <w:rFonts w:ascii="Book Antiqua" w:hAnsi="Book Antiqua"/>
          <w:sz w:val="24"/>
          <w:szCs w:val="24"/>
          <w:lang w:val="bg-BG"/>
        </w:rPr>
        <w:tab/>
      </w:r>
      <w:r w:rsidRPr="001A03E5">
        <w:rPr>
          <w:rFonts w:ascii="Book Antiqua" w:hAnsi="Book Antiqua"/>
          <w:sz w:val="24"/>
          <w:szCs w:val="24"/>
          <w:lang w:val="ru-RU"/>
        </w:rPr>
        <w:t xml:space="preserve">   </w:t>
      </w:r>
      <w:r w:rsidRPr="001A03E5">
        <w:rPr>
          <w:rFonts w:ascii="Book Antiqua" w:hAnsi="Book Antiqua"/>
          <w:b/>
          <w:bCs/>
          <w:caps/>
          <w:sz w:val="24"/>
          <w:szCs w:val="24"/>
          <w:lang w:val="ru-RU"/>
        </w:rPr>
        <w:t>ИЗПЪЛНИТЕЛ</w:t>
      </w:r>
      <w:proofErr w:type="gramStart"/>
      <w:r w:rsidRPr="001A03E5">
        <w:rPr>
          <w:rFonts w:ascii="Book Antiqua" w:hAnsi="Book Antiqua"/>
          <w:b/>
          <w:bCs/>
          <w:sz w:val="24"/>
          <w:szCs w:val="24"/>
          <w:lang w:val="ru-RU"/>
        </w:rPr>
        <w:t>:</w:t>
      </w:r>
      <w:proofErr w:type="gramEnd"/>
    </w:p>
    <w:p w:rsidR="00F522C2" w:rsidRPr="001A03E5" w:rsidRDefault="00F522C2" w:rsidP="00F522C2">
      <w:pPr>
        <w:tabs>
          <w:tab w:val="left" w:pos="567"/>
          <w:tab w:val="left" w:pos="1304"/>
          <w:tab w:val="left" w:pos="1803"/>
          <w:tab w:val="left" w:pos="2211"/>
          <w:tab w:val="left" w:pos="3810"/>
        </w:tabs>
        <w:autoSpaceDE w:val="0"/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 xml:space="preserve"> .....……........…............................                         ………………………………..</w:t>
      </w:r>
    </w:p>
    <w:p w:rsidR="00F522C2" w:rsidRPr="001A03E5" w:rsidRDefault="00F522C2" w:rsidP="00F522C2">
      <w:pPr>
        <w:tabs>
          <w:tab w:val="left" w:pos="567"/>
          <w:tab w:val="left" w:pos="1020"/>
          <w:tab w:val="left" w:pos="1531"/>
        </w:tabs>
        <w:autoSpaceDE w:val="0"/>
        <w:spacing w:line="360" w:lineRule="atLeast"/>
        <w:jc w:val="both"/>
        <w:rPr>
          <w:rFonts w:ascii="Book Antiqua" w:hAnsi="Book Antiqua"/>
        </w:rPr>
      </w:pPr>
      <w:r w:rsidRPr="001A03E5">
        <w:rPr>
          <w:rFonts w:ascii="Book Antiqua" w:hAnsi="Book Antiqua"/>
        </w:rPr>
        <w:t xml:space="preserve"> (д-р Стефан Филев)                                                           </w:t>
      </w:r>
    </w:p>
    <w:p w:rsidR="00C37F35" w:rsidRPr="001A03E5" w:rsidRDefault="00C37F35">
      <w:pPr>
        <w:rPr>
          <w:rFonts w:ascii="Book Antiqua" w:hAnsi="Book Antiqua"/>
        </w:rPr>
      </w:pPr>
    </w:p>
    <w:p w:rsidR="001A03E5" w:rsidRPr="001A03E5" w:rsidRDefault="001A03E5">
      <w:pPr>
        <w:rPr>
          <w:rFonts w:ascii="Book Antiqua" w:hAnsi="Book Antiqua"/>
        </w:rPr>
      </w:pPr>
      <w:r w:rsidRPr="001A03E5">
        <w:rPr>
          <w:rFonts w:ascii="Book Antiqua" w:hAnsi="Book Antiqua"/>
        </w:rPr>
        <w:t>Главен счетоводител:</w:t>
      </w:r>
    </w:p>
    <w:p w:rsidR="001A03E5" w:rsidRPr="001A03E5" w:rsidRDefault="001A03E5">
      <w:pPr>
        <w:rPr>
          <w:rFonts w:ascii="Book Antiqua" w:hAnsi="Book Antiqua"/>
        </w:rPr>
      </w:pPr>
      <w:r w:rsidRPr="001A03E5">
        <w:rPr>
          <w:rFonts w:ascii="Book Antiqua" w:hAnsi="Book Antiqua"/>
        </w:rPr>
        <w:t>Мая Янкова</w:t>
      </w:r>
    </w:p>
    <w:sectPr w:rsidR="001A03E5" w:rsidRPr="001A0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4"/>
        <w:szCs w:val="24"/>
        <w:lang w:val="bg-BG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C2"/>
    <w:rsid w:val="001A03E5"/>
    <w:rsid w:val="0082743F"/>
    <w:rsid w:val="00C37F35"/>
    <w:rsid w:val="00F5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522C2"/>
    <w:pPr>
      <w:keepNext/>
      <w:tabs>
        <w:tab w:val="num" w:pos="360"/>
      </w:tabs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F522C2"/>
    <w:rPr>
      <w:rFonts w:ascii="Cambria" w:eastAsia="Times New Roman" w:hAnsi="Cambria" w:cs="Cambria"/>
      <w:b/>
      <w:bCs/>
      <w:kern w:val="2"/>
      <w:sz w:val="32"/>
      <w:szCs w:val="32"/>
      <w:lang w:eastAsia="ar-SA"/>
    </w:rPr>
  </w:style>
  <w:style w:type="paragraph" w:styleId="a3">
    <w:name w:val="Body Text"/>
    <w:basedOn w:val="a"/>
    <w:link w:val="a4"/>
    <w:semiHidden/>
    <w:unhideWhenUsed/>
    <w:rsid w:val="00F522C2"/>
    <w:pPr>
      <w:spacing w:after="120"/>
    </w:pPr>
    <w:rPr>
      <w:sz w:val="22"/>
      <w:szCs w:val="20"/>
      <w:lang w:val="en-GB"/>
    </w:rPr>
  </w:style>
  <w:style w:type="character" w:customStyle="1" w:styleId="a4">
    <w:name w:val="Основен текст Знак"/>
    <w:basedOn w:val="a0"/>
    <w:link w:val="a3"/>
    <w:semiHidden/>
    <w:rsid w:val="00F522C2"/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11">
    <w:name w:val="Нормален (уеб)1"/>
    <w:basedOn w:val="a"/>
    <w:rsid w:val="00F522C2"/>
    <w:pPr>
      <w:suppressAutoHyphens w:val="0"/>
      <w:spacing w:before="280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522C2"/>
    <w:pPr>
      <w:keepNext/>
      <w:tabs>
        <w:tab w:val="num" w:pos="360"/>
      </w:tabs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F522C2"/>
    <w:rPr>
      <w:rFonts w:ascii="Cambria" w:eastAsia="Times New Roman" w:hAnsi="Cambria" w:cs="Cambria"/>
      <w:b/>
      <w:bCs/>
      <w:kern w:val="2"/>
      <w:sz w:val="32"/>
      <w:szCs w:val="32"/>
      <w:lang w:eastAsia="ar-SA"/>
    </w:rPr>
  </w:style>
  <w:style w:type="paragraph" w:styleId="a3">
    <w:name w:val="Body Text"/>
    <w:basedOn w:val="a"/>
    <w:link w:val="a4"/>
    <w:semiHidden/>
    <w:unhideWhenUsed/>
    <w:rsid w:val="00F522C2"/>
    <w:pPr>
      <w:spacing w:after="120"/>
    </w:pPr>
    <w:rPr>
      <w:sz w:val="22"/>
      <w:szCs w:val="20"/>
      <w:lang w:val="en-GB"/>
    </w:rPr>
  </w:style>
  <w:style w:type="character" w:customStyle="1" w:styleId="a4">
    <w:name w:val="Основен текст Знак"/>
    <w:basedOn w:val="a0"/>
    <w:link w:val="a3"/>
    <w:semiHidden/>
    <w:rsid w:val="00F522C2"/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11">
    <w:name w:val="Нормален (уеб)1"/>
    <w:basedOn w:val="a"/>
    <w:rsid w:val="00F522C2"/>
    <w:pPr>
      <w:suppressAutoHyphens w:val="0"/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1500</Words>
  <Characters>8556</Characters>
  <Application>Microsoft Office Word</Application>
  <DocSecurity>0</DocSecurity>
  <Lines>71</Lines>
  <Paragraphs>20</Paragraphs>
  <ScaleCrop>false</ScaleCrop>
  <Company/>
  <LinksUpToDate>false</LinksUpToDate>
  <CharactersWithSpaces>10036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3</cp:revision>
  <dcterms:created xsi:type="dcterms:W3CDTF">2017-03-22T13:55:00Z</dcterms:created>
  <dcterms:modified xsi:type="dcterms:W3CDTF">2017-03-22T14:16:00Z</dcterms:modified>
</cp:coreProperties>
</file>